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0F15" w14:textId="77777777" w:rsidR="006D6960" w:rsidRPr="006F078B" w:rsidRDefault="006D6960">
      <w:pPr>
        <w:jc w:val="both"/>
        <w:rPr>
          <w:b/>
          <w:lang w:val="cs-CZ"/>
        </w:rPr>
      </w:pPr>
    </w:p>
    <w:p w14:paraId="45A26881" w14:textId="77777777" w:rsidR="006D6960" w:rsidRPr="006F078B" w:rsidRDefault="006D6960">
      <w:pPr>
        <w:jc w:val="both"/>
        <w:rPr>
          <w:b/>
          <w:lang w:val="cs-CZ"/>
        </w:rPr>
      </w:pPr>
    </w:p>
    <w:p w14:paraId="028FE878" w14:textId="77777777" w:rsidR="006D6960" w:rsidRPr="006F078B" w:rsidRDefault="006D6960">
      <w:pPr>
        <w:jc w:val="both"/>
        <w:rPr>
          <w:b/>
          <w:lang w:val="cs-CZ"/>
        </w:rPr>
      </w:pPr>
    </w:p>
    <w:p w14:paraId="65D601A2" w14:textId="77777777" w:rsidR="006D6960" w:rsidRPr="006F078B" w:rsidRDefault="006D6960">
      <w:pPr>
        <w:jc w:val="both"/>
        <w:rPr>
          <w:b/>
          <w:lang w:val="cs-CZ"/>
        </w:rPr>
      </w:pPr>
    </w:p>
    <w:p w14:paraId="5E098CFA" w14:textId="77777777" w:rsidR="006D6960" w:rsidRPr="006F078B" w:rsidRDefault="00000000">
      <w:pPr>
        <w:jc w:val="center"/>
        <w:rPr>
          <w:lang w:val="cs-CZ"/>
        </w:rPr>
      </w:pPr>
      <w:r w:rsidRPr="006F078B">
        <w:rPr>
          <w:lang w:val="cs-CZ"/>
        </w:rPr>
        <w:t>TISKOVÁ ZPRÁVA</w:t>
      </w:r>
    </w:p>
    <w:p w14:paraId="2F723D98" w14:textId="77777777" w:rsidR="006D6960" w:rsidRPr="006F078B" w:rsidRDefault="006D6960">
      <w:pPr>
        <w:jc w:val="center"/>
        <w:rPr>
          <w:b/>
          <w:lang w:val="cs-CZ"/>
        </w:rPr>
      </w:pPr>
    </w:p>
    <w:p w14:paraId="4CB1C3D7" w14:textId="77777777" w:rsidR="006D6960" w:rsidRPr="006F078B" w:rsidRDefault="006D6960">
      <w:pPr>
        <w:jc w:val="center"/>
        <w:rPr>
          <w:b/>
          <w:lang w:val="cs-CZ"/>
        </w:rPr>
      </w:pPr>
    </w:p>
    <w:p w14:paraId="5AB2DDDB" w14:textId="77777777" w:rsidR="006D6960" w:rsidRPr="006F078B" w:rsidRDefault="00000000">
      <w:pPr>
        <w:jc w:val="center"/>
        <w:rPr>
          <w:b/>
          <w:lang w:val="cs-CZ"/>
        </w:rPr>
      </w:pPr>
      <w:r w:rsidRPr="006F078B">
        <w:rPr>
          <w:b/>
          <w:lang w:val="cs-CZ"/>
        </w:rPr>
        <w:t>Udržitelný e-shop Nakup na Dobro pomáhá</w:t>
      </w:r>
    </w:p>
    <w:p w14:paraId="1AF5F0BB" w14:textId="77777777" w:rsidR="006D6960" w:rsidRPr="006F078B" w:rsidRDefault="00000000">
      <w:pPr>
        <w:jc w:val="center"/>
        <w:rPr>
          <w:b/>
          <w:lang w:val="cs-CZ"/>
        </w:rPr>
      </w:pPr>
      <w:r w:rsidRPr="006F078B">
        <w:rPr>
          <w:b/>
          <w:lang w:val="cs-CZ"/>
        </w:rPr>
        <w:t>projektu WOMEN FOR WOMEN: Obědy pro děti</w:t>
      </w:r>
    </w:p>
    <w:p w14:paraId="6820E510" w14:textId="77777777" w:rsidR="006D6960" w:rsidRPr="006F078B" w:rsidRDefault="006D6960">
      <w:pPr>
        <w:jc w:val="center"/>
        <w:rPr>
          <w:b/>
          <w:lang w:val="cs-CZ"/>
        </w:rPr>
      </w:pPr>
    </w:p>
    <w:p w14:paraId="51007A51" w14:textId="3C431972" w:rsidR="006D6960" w:rsidRPr="006F078B" w:rsidRDefault="00000000">
      <w:pPr>
        <w:jc w:val="both"/>
        <w:rPr>
          <w:b/>
          <w:lang w:val="cs-CZ"/>
        </w:rPr>
      </w:pPr>
      <w:r w:rsidRPr="006F078B">
        <w:rPr>
          <w:lang w:val="cs-CZ"/>
        </w:rPr>
        <w:t>Praha, 27.</w:t>
      </w:r>
      <w:r w:rsidR="0024649B">
        <w:rPr>
          <w:lang w:val="cs-CZ"/>
        </w:rPr>
        <w:t xml:space="preserve"> </w:t>
      </w:r>
      <w:r w:rsidRPr="006F078B">
        <w:rPr>
          <w:lang w:val="cs-CZ"/>
        </w:rPr>
        <w:t>10.</w:t>
      </w:r>
      <w:r w:rsidR="0024649B">
        <w:rPr>
          <w:lang w:val="cs-CZ"/>
        </w:rPr>
        <w:t xml:space="preserve"> </w:t>
      </w:r>
      <w:r w:rsidRPr="006F078B">
        <w:rPr>
          <w:lang w:val="cs-CZ"/>
        </w:rPr>
        <w:t>2022</w:t>
      </w:r>
      <w:r w:rsidRPr="006F078B">
        <w:rPr>
          <w:b/>
          <w:lang w:val="cs-CZ"/>
        </w:rPr>
        <w:t xml:space="preserve"> V košíku e-shopu dárek ze sociálního podniku nebo chráněné dílny, který prošel rukama hendikepovaných. A jako poslední krok zaplacený teplý školní oběd pro jedno dítě. Nakup na Dobro začal před Vánoci spolupráci s obecně prospěšnou společností WOMEN FOR WOMEN (W4W), a to v rámci projektu Obědy pro děti, který je realizovaný s podporou MŠMT ČR.</w:t>
      </w:r>
    </w:p>
    <w:p w14:paraId="1A6157A9" w14:textId="77777777" w:rsidR="006D6960" w:rsidRPr="006F078B" w:rsidRDefault="006D6960">
      <w:pPr>
        <w:jc w:val="both"/>
        <w:rPr>
          <w:b/>
          <w:lang w:val="cs-CZ"/>
        </w:rPr>
      </w:pPr>
    </w:p>
    <w:p w14:paraId="236CA6E4" w14:textId="661BE1D7" w:rsidR="006D6960" w:rsidRPr="006F078B" w:rsidRDefault="00000000">
      <w:pPr>
        <w:jc w:val="both"/>
        <w:rPr>
          <w:sz w:val="20"/>
          <w:szCs w:val="20"/>
          <w:lang w:val="cs-CZ"/>
        </w:rPr>
      </w:pPr>
      <w:r w:rsidRPr="006F078B">
        <w:rPr>
          <w:sz w:val="20"/>
          <w:szCs w:val="20"/>
          <w:lang w:val="cs-CZ"/>
        </w:rPr>
        <w:t xml:space="preserve">E-shop Nakup na Dobro je společným projektem Asociace společenské odpovědnosti a sociálního podniku Ergotep. Vše na Nakup na Dobro zákazníci pořídí pro dobro svoje, planety a hlavně stovky lokálních výrobců, chráněných dílen a dobročinných projektů. Jedním z nich je i projekt Obědy pro děti obecně prospěšné společnosti WOMEN FOR WOMEN, který umožňuje sociálně znevýhodněným dětem chodit na školní obědy se svými spolužáky. </w:t>
      </w:r>
    </w:p>
    <w:p w14:paraId="1A4B5105" w14:textId="147CD569" w:rsidR="006D6960" w:rsidRPr="006F078B" w:rsidRDefault="00000000">
      <w:pPr>
        <w:spacing w:before="240" w:after="240"/>
        <w:jc w:val="both"/>
        <w:rPr>
          <w:sz w:val="20"/>
          <w:szCs w:val="20"/>
          <w:lang w:val="cs-CZ"/>
        </w:rPr>
      </w:pPr>
      <w:r w:rsidRPr="006F078B">
        <w:rPr>
          <w:i/>
          <w:sz w:val="20"/>
          <w:szCs w:val="20"/>
          <w:lang w:val="cs-CZ"/>
        </w:rPr>
        <w:t>„Situace nízkopříjmových rodin se zhoršuje dramatičtěji, než se o tom veřejně mluví. Odhadujeme, že kvůli rostoucí inflaci a zdražování školních obědů bude</w:t>
      </w:r>
      <w:r w:rsidR="00855306" w:rsidRPr="006F078B">
        <w:rPr>
          <w:i/>
          <w:sz w:val="20"/>
          <w:szCs w:val="20"/>
          <w:lang w:val="cs-CZ"/>
        </w:rPr>
        <w:t xml:space="preserve"> </w:t>
      </w:r>
      <w:r w:rsidRPr="006F078B">
        <w:rPr>
          <w:i/>
          <w:sz w:val="20"/>
          <w:szCs w:val="20"/>
          <w:lang w:val="cs-CZ"/>
        </w:rPr>
        <w:t>na financování všech žádostí o teplý školní oběd, které do našeho projektu Obědy pro děti každý den dostáváme, potřeba až 100 milionů korun,”</w:t>
      </w:r>
      <w:r w:rsidRPr="006F078B">
        <w:rPr>
          <w:sz w:val="20"/>
          <w:szCs w:val="20"/>
          <w:lang w:val="cs-CZ"/>
        </w:rPr>
        <w:t xml:space="preserve"> říká Ivana Tykač, spoluzakladatelka a ředitelka W4W.</w:t>
      </w:r>
    </w:p>
    <w:p w14:paraId="566FFEA3" w14:textId="77777777" w:rsidR="006D6960" w:rsidRPr="006F078B" w:rsidRDefault="00000000">
      <w:pPr>
        <w:spacing w:line="240" w:lineRule="auto"/>
        <w:jc w:val="both"/>
        <w:rPr>
          <w:sz w:val="20"/>
          <w:szCs w:val="20"/>
          <w:lang w:val="cs-CZ"/>
        </w:rPr>
      </w:pPr>
      <w:r w:rsidRPr="006F078B">
        <w:rPr>
          <w:sz w:val="20"/>
          <w:szCs w:val="20"/>
          <w:lang w:val="cs-CZ"/>
        </w:rPr>
        <w:t>Dříve mohli zákazníci Nakup na Dobro místo platby za dopravu do košíku vkládat sazenice stromků, které se vysazovaly v okolí skladu na Vysočině, nebo kupovat Nocleženku. Teď pomáhá Nakup na Dobro dětem ze znevýhodněných rodin.</w:t>
      </w:r>
      <w:r w:rsidRPr="006F078B">
        <w:rPr>
          <w:rFonts w:ascii="Montserrat" w:eastAsia="Montserrat" w:hAnsi="Montserrat" w:cs="Montserrat"/>
          <w:sz w:val="20"/>
          <w:szCs w:val="20"/>
          <w:lang w:val="cs-CZ"/>
        </w:rPr>
        <w:t xml:space="preserve"> </w:t>
      </w:r>
      <w:r w:rsidRPr="006F078B">
        <w:rPr>
          <w:i/>
          <w:sz w:val="20"/>
          <w:szCs w:val="20"/>
          <w:lang w:val="cs-CZ"/>
        </w:rPr>
        <w:t xml:space="preserve">„Nakup na Dobro je dobročinný e-shop a Dobro se promítá do každého kroku zákazníka. A proto máme velkou radost, že můžeme díky našim zákazníkům společnosti WOMEN FOR WOMEN pomoci a především dopřát co nejvíce dětem teplý oběd. Obzvlášť teď v této nelehké době se bez této iniciativy neobejdeme. Celá částka za Obědy pro děti putuje z košíku e-shopu přímo k dětem,” </w:t>
      </w:r>
      <w:r w:rsidRPr="00597515">
        <w:rPr>
          <w:iCs/>
          <w:sz w:val="20"/>
          <w:szCs w:val="20"/>
          <w:lang w:val="cs-CZ"/>
        </w:rPr>
        <w:t xml:space="preserve">doplňuje Lucie Mádlová, zakladatelka Asociace společenské odpovědnosti. </w:t>
      </w:r>
    </w:p>
    <w:p w14:paraId="21889A8B" w14:textId="77777777" w:rsidR="006D6960" w:rsidRPr="006F078B" w:rsidRDefault="006D6960">
      <w:pPr>
        <w:jc w:val="both"/>
        <w:rPr>
          <w:sz w:val="20"/>
          <w:szCs w:val="20"/>
          <w:lang w:val="cs-CZ"/>
        </w:rPr>
      </w:pPr>
    </w:p>
    <w:p w14:paraId="109D8C7B" w14:textId="77777777" w:rsidR="006D6960" w:rsidRPr="006F078B" w:rsidRDefault="00000000">
      <w:pPr>
        <w:jc w:val="both"/>
        <w:rPr>
          <w:b/>
          <w:sz w:val="20"/>
          <w:szCs w:val="20"/>
          <w:lang w:val="cs-CZ"/>
        </w:rPr>
      </w:pPr>
      <w:r w:rsidRPr="006F078B">
        <w:rPr>
          <w:b/>
          <w:sz w:val="20"/>
          <w:szCs w:val="20"/>
          <w:lang w:val="cs-CZ"/>
        </w:rPr>
        <w:t>Poskytněte znevýhodněným dětem teplý školní oběd</w:t>
      </w:r>
    </w:p>
    <w:p w14:paraId="07231730" w14:textId="77777777" w:rsidR="006D6960" w:rsidRPr="006F078B" w:rsidRDefault="006D6960">
      <w:pPr>
        <w:jc w:val="both"/>
        <w:rPr>
          <w:b/>
          <w:sz w:val="20"/>
          <w:szCs w:val="20"/>
          <w:lang w:val="cs-CZ"/>
        </w:rPr>
      </w:pPr>
    </w:p>
    <w:p w14:paraId="683D515F" w14:textId="017B6166" w:rsidR="006D6960" w:rsidRPr="006F078B" w:rsidRDefault="00000000">
      <w:pPr>
        <w:jc w:val="both"/>
        <w:rPr>
          <w:i/>
          <w:sz w:val="20"/>
          <w:szCs w:val="20"/>
          <w:lang w:val="cs-CZ"/>
        </w:rPr>
      </w:pPr>
      <w:r w:rsidRPr="006F078B">
        <w:rPr>
          <w:i/>
          <w:sz w:val="20"/>
          <w:szCs w:val="20"/>
          <w:lang w:val="cs-CZ"/>
        </w:rPr>
        <w:t xml:space="preserve">„Velice si vážíme nově navázané spolupráce s Asociací společenské odpovědnosti a e-shopem Nakup </w:t>
      </w:r>
      <w:r w:rsidR="007D1737">
        <w:rPr>
          <w:i/>
          <w:sz w:val="20"/>
          <w:szCs w:val="20"/>
          <w:lang w:val="cs-CZ"/>
        </w:rPr>
        <w:t>n</w:t>
      </w:r>
      <w:r w:rsidRPr="006F078B">
        <w:rPr>
          <w:i/>
          <w:sz w:val="20"/>
          <w:szCs w:val="20"/>
          <w:lang w:val="cs-CZ"/>
        </w:rPr>
        <w:t xml:space="preserve">a Dobro, díky které budeme moci oslovit ještě více dárců než doposud, a tím pádem i v letošním školním roce uhradit teplé školní obědy dětem, které to potřebují nejvíce,” </w:t>
      </w:r>
      <w:r w:rsidRPr="00597515">
        <w:rPr>
          <w:iCs/>
          <w:sz w:val="20"/>
          <w:szCs w:val="20"/>
          <w:lang w:val="cs-CZ"/>
        </w:rPr>
        <w:t>dodává</w:t>
      </w:r>
      <w:r w:rsidRPr="006F078B">
        <w:rPr>
          <w:i/>
          <w:sz w:val="20"/>
          <w:szCs w:val="20"/>
          <w:lang w:val="cs-CZ"/>
        </w:rPr>
        <w:t xml:space="preserve"> </w:t>
      </w:r>
      <w:r w:rsidRPr="006F078B">
        <w:rPr>
          <w:sz w:val="20"/>
          <w:szCs w:val="20"/>
          <w:lang w:val="cs-CZ"/>
        </w:rPr>
        <w:t>Ivana Tykač.</w:t>
      </w:r>
      <w:r w:rsidRPr="006F078B">
        <w:rPr>
          <w:i/>
          <w:sz w:val="20"/>
          <w:szCs w:val="20"/>
          <w:lang w:val="cs-CZ"/>
        </w:rPr>
        <w:t xml:space="preserve">  </w:t>
      </w:r>
    </w:p>
    <w:p w14:paraId="1367878D" w14:textId="0389E0FB" w:rsidR="006D6960" w:rsidRPr="006F078B" w:rsidRDefault="00000000">
      <w:pPr>
        <w:spacing w:before="240" w:after="240"/>
        <w:jc w:val="both"/>
        <w:rPr>
          <w:i/>
          <w:sz w:val="20"/>
          <w:szCs w:val="20"/>
          <w:lang w:val="cs-CZ"/>
        </w:rPr>
      </w:pPr>
      <w:r w:rsidRPr="006F078B">
        <w:rPr>
          <w:sz w:val="20"/>
          <w:szCs w:val="20"/>
          <w:lang w:val="cs-CZ"/>
        </w:rPr>
        <w:t>Obědy pro děti je možné vložit do košíku e-shopu před zaplacením objednávky. Sto procent tohoto finančního příspěvku půjde na přímou pomoc – na teplé školní obědy</w:t>
      </w:r>
      <w:r w:rsidR="00855306" w:rsidRPr="006F078B">
        <w:rPr>
          <w:sz w:val="20"/>
          <w:szCs w:val="20"/>
          <w:lang w:val="cs-CZ"/>
        </w:rPr>
        <w:t xml:space="preserve"> znevýhodněným dětem</w:t>
      </w:r>
      <w:r w:rsidRPr="006F078B">
        <w:rPr>
          <w:sz w:val="20"/>
          <w:szCs w:val="20"/>
          <w:lang w:val="cs-CZ"/>
        </w:rPr>
        <w:t>.</w:t>
      </w:r>
      <w:r w:rsidRPr="006F078B">
        <w:rPr>
          <w:rFonts w:ascii="Montserrat" w:eastAsia="Montserrat" w:hAnsi="Montserrat" w:cs="Montserrat"/>
          <w:sz w:val="20"/>
          <w:szCs w:val="20"/>
          <w:lang w:val="cs-CZ"/>
        </w:rPr>
        <w:t xml:space="preserve"> </w:t>
      </w:r>
    </w:p>
    <w:p w14:paraId="05C7DE21" w14:textId="77777777" w:rsidR="006D6960" w:rsidRPr="006F078B" w:rsidRDefault="006D6960">
      <w:pPr>
        <w:spacing w:line="240" w:lineRule="auto"/>
        <w:jc w:val="both"/>
        <w:rPr>
          <w:i/>
          <w:sz w:val="20"/>
          <w:szCs w:val="20"/>
          <w:highlight w:val="yellow"/>
          <w:lang w:val="cs-CZ"/>
        </w:rPr>
      </w:pPr>
    </w:p>
    <w:p w14:paraId="5FA14A6A" w14:textId="77777777" w:rsidR="006D6960" w:rsidRPr="006F078B" w:rsidRDefault="006D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7"/>
          <w:sz w:val="18"/>
          <w:szCs w:val="18"/>
          <w:lang w:val="cs-CZ"/>
        </w:rPr>
      </w:pPr>
    </w:p>
    <w:p w14:paraId="49B0A7B6" w14:textId="77777777" w:rsidR="006D6960" w:rsidRPr="006F078B" w:rsidRDefault="006D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7"/>
          <w:sz w:val="18"/>
          <w:szCs w:val="18"/>
          <w:lang w:val="cs-CZ"/>
        </w:rPr>
      </w:pPr>
    </w:p>
    <w:p w14:paraId="191EDDD7" w14:textId="77777777" w:rsidR="006D6960" w:rsidRPr="006F078B" w:rsidRDefault="006D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7"/>
          <w:sz w:val="18"/>
          <w:szCs w:val="18"/>
          <w:lang w:val="cs-CZ"/>
        </w:rPr>
      </w:pPr>
    </w:p>
    <w:p w14:paraId="50314A16" w14:textId="77777777" w:rsidR="006D6960" w:rsidRPr="006F078B" w:rsidRDefault="006D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7"/>
          <w:sz w:val="18"/>
          <w:szCs w:val="18"/>
          <w:lang w:val="cs-CZ"/>
        </w:rPr>
      </w:pPr>
    </w:p>
    <w:p w14:paraId="0DF404B0" w14:textId="77777777" w:rsidR="006D6960" w:rsidRPr="006F0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7"/>
          <w:sz w:val="18"/>
          <w:szCs w:val="18"/>
          <w:lang w:val="cs-CZ"/>
        </w:rPr>
      </w:pPr>
      <w:r w:rsidRPr="006F078B">
        <w:rPr>
          <w:b/>
          <w:color w:val="000007"/>
          <w:sz w:val="18"/>
          <w:szCs w:val="18"/>
          <w:lang w:val="cs-CZ"/>
        </w:rPr>
        <w:t xml:space="preserve">O nás: </w:t>
      </w:r>
    </w:p>
    <w:p w14:paraId="65648D7B" w14:textId="77777777" w:rsidR="006D6960" w:rsidRPr="006F078B" w:rsidRDefault="006D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7"/>
          <w:sz w:val="18"/>
          <w:szCs w:val="18"/>
          <w:lang w:val="cs-CZ"/>
        </w:rPr>
      </w:pPr>
    </w:p>
    <w:p w14:paraId="5D9494B4" w14:textId="192F1C5D" w:rsidR="006D6960" w:rsidRPr="006F0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18"/>
          <w:szCs w:val="18"/>
          <w:lang w:val="cs-CZ"/>
        </w:rPr>
      </w:pPr>
      <w:r w:rsidRPr="006F078B">
        <w:rPr>
          <w:i/>
          <w:sz w:val="18"/>
          <w:szCs w:val="18"/>
          <w:lang w:val="cs-CZ"/>
        </w:rPr>
        <w:t xml:space="preserve">Asociace společenské odpovědnosti je největší iniciativou společenské odpovědnosti (CSR) a Cílů udržitelného rozvoje (SDGs) od OSN v Česku. S jasnou vizí, aby se udržitelnost stala přirozenou součástí podnikání i fungování každé organizace v Česku, hájí zájmy 500 členů z řad korporátního, neziskového, vzdělávacího i veřejného sektoru. Udílí unikátní ocenění za naplňování globálních </w:t>
      </w:r>
      <w:r w:rsidR="006714AA" w:rsidRPr="006F078B">
        <w:rPr>
          <w:i/>
          <w:sz w:val="18"/>
          <w:szCs w:val="18"/>
          <w:lang w:val="cs-CZ"/>
        </w:rPr>
        <w:t>cílů – Ceny</w:t>
      </w:r>
      <w:r w:rsidRPr="006F078B">
        <w:rPr>
          <w:i/>
          <w:sz w:val="18"/>
          <w:szCs w:val="18"/>
          <w:lang w:val="cs-CZ"/>
        </w:rPr>
        <w:t xml:space="preserve"> SDGs. Pod hlavičkou Giving Tuesday rozvíjí kulturu dárcovství v Česku. Stojí také za společensky odpovědným e-shopem s udržitelnými dárky Nakup na Dobro.</w:t>
      </w:r>
    </w:p>
    <w:p w14:paraId="2819A23F" w14:textId="77777777" w:rsidR="006D6960" w:rsidRPr="006F0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18"/>
          <w:szCs w:val="18"/>
          <w:lang w:val="cs-CZ"/>
        </w:rPr>
      </w:pPr>
      <w:hyperlink r:id="rId7">
        <w:r w:rsidRPr="006F078B">
          <w:rPr>
            <w:i/>
            <w:color w:val="1155CC"/>
            <w:sz w:val="18"/>
            <w:szCs w:val="18"/>
            <w:u w:val="single"/>
            <w:lang w:val="cs-CZ"/>
          </w:rPr>
          <w:t>www.spolecenskaodpovednost.cz/</w:t>
        </w:r>
      </w:hyperlink>
    </w:p>
    <w:p w14:paraId="7A721117" w14:textId="77777777" w:rsidR="006D6960" w:rsidRPr="006F078B" w:rsidRDefault="006D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18"/>
          <w:szCs w:val="18"/>
          <w:lang w:val="cs-CZ"/>
        </w:rPr>
      </w:pPr>
    </w:p>
    <w:p w14:paraId="0506A721" w14:textId="77777777" w:rsidR="006D6960" w:rsidRPr="006F078B" w:rsidRDefault="006D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7"/>
          <w:sz w:val="18"/>
          <w:szCs w:val="18"/>
          <w:lang w:val="cs-CZ"/>
        </w:rPr>
      </w:pPr>
    </w:p>
    <w:p w14:paraId="6B46558F" w14:textId="68591A91" w:rsidR="006D6960" w:rsidRPr="006F0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  <w:lang w:val="cs-CZ"/>
        </w:rPr>
      </w:pPr>
      <w:r w:rsidRPr="006F078B">
        <w:rPr>
          <w:i/>
          <w:color w:val="000000"/>
          <w:sz w:val="18"/>
          <w:szCs w:val="18"/>
          <w:lang w:val="cs-CZ"/>
        </w:rPr>
        <w:t>WOMEN FOR WOMEN je obecně prospěšná společnost, která byla založena dne 12. října 2012 manželi Ivanou a Pavlem Tykačovými. V prvních dvou letech existence se WOMEN FOR WOMEN zaměřila především na pomoc ženám a jejich dětem, které byly ohroženy zejména psychicky, ekonomicky a sociálně, hrozila jim ztráta bydlení a nedokázaly svou situaci samy řešit. Postupem času se pomoc společnosti rozšířila na podporu a pomoc samoživitelkám a samoživitelům, dětem i úplným rodinám, a to jak v rámci konkrétních projektů, tak i programů a poraden. Letos obecně prospěšná společnost WOMEN FOR WOMEN oslavi</w:t>
      </w:r>
      <w:r w:rsidR="007D1737">
        <w:rPr>
          <w:i/>
          <w:color w:val="000000"/>
          <w:sz w:val="18"/>
          <w:szCs w:val="18"/>
          <w:lang w:val="cs-CZ"/>
        </w:rPr>
        <w:t>la</w:t>
      </w:r>
      <w:r w:rsidRPr="006F078B">
        <w:rPr>
          <w:i/>
          <w:color w:val="000000"/>
          <w:sz w:val="18"/>
          <w:szCs w:val="18"/>
          <w:lang w:val="cs-CZ"/>
        </w:rPr>
        <w:t xml:space="preserve"> 10 let své existence. </w:t>
      </w:r>
    </w:p>
    <w:p w14:paraId="044D2E1D" w14:textId="77777777" w:rsidR="006D6960" w:rsidRPr="006F0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260BF"/>
          <w:sz w:val="18"/>
          <w:szCs w:val="18"/>
          <w:lang w:val="cs-CZ"/>
        </w:rPr>
      </w:pPr>
      <w:hyperlink r:id="rId8">
        <w:r w:rsidRPr="006F078B">
          <w:rPr>
            <w:i/>
            <w:color w:val="0000FF"/>
            <w:sz w:val="18"/>
            <w:szCs w:val="18"/>
            <w:u w:val="single"/>
            <w:lang w:val="cs-CZ"/>
          </w:rPr>
          <w:t>www.women-for-women.cz</w:t>
        </w:r>
      </w:hyperlink>
    </w:p>
    <w:p w14:paraId="37D3E7DE" w14:textId="6EC17374" w:rsidR="00874D5A" w:rsidRPr="006F0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260BF"/>
          <w:sz w:val="18"/>
          <w:szCs w:val="18"/>
          <w:lang w:val="cs-CZ"/>
        </w:rPr>
      </w:pPr>
      <w:hyperlink r:id="rId9" w:history="1">
        <w:r w:rsidR="00874D5A" w:rsidRPr="006F078B">
          <w:rPr>
            <w:rStyle w:val="Hypertextovodkaz"/>
            <w:i/>
            <w:sz w:val="18"/>
            <w:szCs w:val="18"/>
            <w:lang w:val="cs-CZ"/>
          </w:rPr>
          <w:t>www.obedyprodeti.cz</w:t>
        </w:r>
      </w:hyperlink>
    </w:p>
    <w:p w14:paraId="1FEEB606" w14:textId="65CB0035" w:rsidR="006D6960" w:rsidRPr="006F078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  <w:lang w:val="cs-CZ"/>
        </w:rPr>
      </w:pPr>
      <w:r w:rsidRPr="006F078B">
        <w:rPr>
          <w:i/>
          <w:color w:val="0260BF"/>
          <w:sz w:val="18"/>
          <w:szCs w:val="18"/>
          <w:lang w:val="cs-CZ"/>
        </w:rPr>
        <w:t xml:space="preserve"> </w:t>
      </w:r>
    </w:p>
    <w:p w14:paraId="23C9D375" w14:textId="77777777" w:rsidR="006D6960" w:rsidRPr="006F078B" w:rsidRDefault="006D6960">
      <w:pPr>
        <w:spacing w:line="240" w:lineRule="auto"/>
        <w:jc w:val="both"/>
        <w:rPr>
          <w:i/>
          <w:sz w:val="20"/>
          <w:szCs w:val="20"/>
          <w:highlight w:val="yellow"/>
          <w:lang w:val="cs-CZ"/>
        </w:rPr>
      </w:pPr>
    </w:p>
    <w:sectPr w:rsidR="006D6960" w:rsidRPr="006F078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C010" w14:textId="77777777" w:rsidR="001E21D3" w:rsidRDefault="001E21D3">
      <w:pPr>
        <w:spacing w:line="240" w:lineRule="auto"/>
      </w:pPr>
      <w:r>
        <w:separator/>
      </w:r>
    </w:p>
  </w:endnote>
  <w:endnote w:type="continuationSeparator" w:id="0">
    <w:p w14:paraId="5316051C" w14:textId="77777777" w:rsidR="001E21D3" w:rsidRDefault="001E2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3AEB" w14:textId="77777777" w:rsidR="001E21D3" w:rsidRDefault="001E21D3">
      <w:pPr>
        <w:spacing w:line="240" w:lineRule="auto"/>
      </w:pPr>
      <w:r>
        <w:separator/>
      </w:r>
    </w:p>
  </w:footnote>
  <w:footnote w:type="continuationSeparator" w:id="0">
    <w:p w14:paraId="3B159C18" w14:textId="77777777" w:rsidR="001E21D3" w:rsidRDefault="001E2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58FE" w14:textId="2B7D3DE4" w:rsidR="006D6960" w:rsidRDefault="00FF3E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DC18BE" wp14:editId="06C77782">
          <wp:simplePos x="0" y="0"/>
          <wp:positionH relativeFrom="column">
            <wp:posOffset>3529965</wp:posOffset>
          </wp:positionH>
          <wp:positionV relativeFrom="paragraph">
            <wp:posOffset>0</wp:posOffset>
          </wp:positionV>
          <wp:extent cx="2345690" cy="786765"/>
          <wp:effectExtent l="0" t="0" r="0" b="0"/>
          <wp:wrapSquare wrapText="bothSides" distT="0" distB="0" distL="114300" distR="114300"/>
          <wp:docPr id="2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569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114300" distB="114300" distL="114300" distR="114300" wp14:anchorId="43F18EFB" wp14:editId="2CB9D988">
          <wp:extent cx="1274164" cy="86844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838" cy="872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60"/>
    <w:rsid w:val="001E21D3"/>
    <w:rsid w:val="0024649B"/>
    <w:rsid w:val="002C538D"/>
    <w:rsid w:val="004C75A6"/>
    <w:rsid w:val="00597515"/>
    <w:rsid w:val="006714AA"/>
    <w:rsid w:val="006D6960"/>
    <w:rsid w:val="006F078B"/>
    <w:rsid w:val="007D1737"/>
    <w:rsid w:val="00855306"/>
    <w:rsid w:val="00874D5A"/>
    <w:rsid w:val="00D13008"/>
    <w:rsid w:val="00F248B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0916"/>
  <w15:docId w15:val="{D740A11C-F422-5F40-A42E-7794829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63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35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F0EBB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4F0EBB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EBB"/>
  </w:style>
  <w:style w:type="paragraph" w:styleId="Zpat">
    <w:name w:val="footer"/>
    <w:basedOn w:val="Normln"/>
    <w:link w:val="ZpatChar"/>
    <w:uiPriority w:val="99"/>
    <w:unhideWhenUsed/>
    <w:rsid w:val="004F0EBB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EB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EBB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28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-for-wome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lecenskaodpovednost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edyprode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k5KZXhRPZYrl3mcLb8y/0ac9g==">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Tesfaye</cp:lastModifiedBy>
  <cp:revision>11</cp:revision>
  <dcterms:created xsi:type="dcterms:W3CDTF">2022-10-21T07:58:00Z</dcterms:created>
  <dcterms:modified xsi:type="dcterms:W3CDTF">2022-10-27T10:12:00Z</dcterms:modified>
</cp:coreProperties>
</file>